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597D1F">
      <w:pPr>
        <w:pStyle w:val="a7"/>
        <w:outlineLvl w:val="0"/>
        <w:rPr>
          <w:sz w:val="32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251658240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245" cy="1398905"/>
            <wp:effectExtent l="0" t="0" r="0" b="0"/>
            <wp:wrapTight wrapText="bothSides">
              <wp:wrapPolygon edited="0">
                <wp:start x="0" y="0"/>
                <wp:lineTo x="0" y="21178"/>
                <wp:lineTo x="21366" y="21178"/>
                <wp:lineTo x="2136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245" cy="13989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52C7">
        <w:rPr>
          <w:sz w:val="32"/>
        </w:rPr>
        <w:t>ПРЕСС-СЛУЖБА</w:t>
      </w:r>
    </w:p>
    <w:p w:rsidR="00000000" w:rsidRDefault="003252C7">
      <w:pPr>
        <w:pStyle w:val="a7"/>
        <w:rPr>
          <w:sz w:val="32"/>
        </w:rPr>
      </w:pPr>
      <w:r>
        <w:rPr>
          <w:sz w:val="32"/>
        </w:rPr>
        <w:t xml:space="preserve">ОТДЕЛЕНИЯ ФОНДА ПЕНСИОННОГО </w:t>
      </w:r>
    </w:p>
    <w:p w:rsidR="00000000" w:rsidRDefault="003252C7">
      <w:pPr>
        <w:pStyle w:val="a7"/>
        <w:rPr>
          <w:sz w:val="32"/>
        </w:rPr>
      </w:pPr>
      <w:r>
        <w:rPr>
          <w:sz w:val="32"/>
        </w:rPr>
        <w:t xml:space="preserve">И СОЦИАЛЬНОГО СТРАХОВАНИЯ </w:t>
      </w:r>
    </w:p>
    <w:p w:rsidR="00000000" w:rsidRDefault="003252C7">
      <w:pPr>
        <w:pStyle w:val="a7"/>
        <w:rPr>
          <w:sz w:val="32"/>
        </w:rPr>
      </w:pPr>
      <w:r>
        <w:rPr>
          <w:sz w:val="32"/>
        </w:rPr>
        <w:t>РОССИЙСКОЙ ФЕДЕРАЦИИ</w:t>
      </w:r>
    </w:p>
    <w:p w:rsidR="00000000" w:rsidRDefault="003252C7">
      <w:pPr>
        <w:pStyle w:val="a7"/>
        <w:outlineLvl w:val="0"/>
        <w:rPr>
          <w:sz w:val="32"/>
        </w:rPr>
      </w:pPr>
      <w:r>
        <w:rPr>
          <w:sz w:val="32"/>
        </w:rPr>
        <w:t xml:space="preserve">ПО ВОЛГОГРАДСКОЙ ОБЛАСТИ </w:t>
      </w:r>
    </w:p>
    <w:p w:rsidR="00000000" w:rsidRDefault="003252C7">
      <w:pPr>
        <w:pStyle w:val="a7"/>
        <w:ind w:left="142"/>
        <w:outlineLvl w:val="0"/>
        <w:rPr>
          <w:sz w:val="32"/>
        </w:rPr>
      </w:pPr>
    </w:p>
    <w:p w:rsidR="00000000" w:rsidRDefault="003252C7">
      <w:pPr>
        <w:pStyle w:val="aa"/>
        <w:ind w:left="142" w:firstLine="578"/>
        <w:jc w:val="center"/>
        <w:rPr>
          <w:b/>
          <w:bCs/>
          <w:sz w:val="28"/>
        </w:rPr>
      </w:pPr>
      <w:r>
        <w:rPr>
          <w:b/>
          <w:sz w:val="22"/>
          <w:szCs w:val="20"/>
        </w:rPr>
        <w:t xml:space="preserve">                                          </w:t>
      </w:r>
      <w:r>
        <w:rPr>
          <w:b/>
          <w:sz w:val="22"/>
          <w:szCs w:val="20"/>
        </w:rPr>
        <w:t>400001, г. Волгоград, ул. Рабоче-Крестьянская, 16</w:t>
      </w:r>
    </w:p>
    <w:p w:rsidR="00000000" w:rsidRDefault="003252C7">
      <w:pPr>
        <w:pStyle w:val="aa"/>
        <w:ind w:left="1620"/>
        <w:jc w:val="center"/>
        <w:rPr>
          <w:b/>
          <w:bCs/>
          <w:sz w:val="28"/>
        </w:rPr>
      </w:pPr>
    </w:p>
    <w:p w:rsidR="00000000" w:rsidRDefault="00597D1F">
      <w:pPr>
        <w:pStyle w:val="aa"/>
        <w:ind w:left="1620"/>
        <w:jc w:val="center"/>
        <w:rPr>
          <w:b/>
          <w:bCs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30480" t="29210" r="37465" b="37465"/>
                <wp:wrapNone/>
                <wp:docPr id="1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4330" cy="0"/>
                        </a:xfrm>
                        <a:prstGeom prst="line">
                          <a:avLst/>
                        </a:prstGeom>
                        <a:noFill/>
                        <a:ln w="57240" cap="flat">
                          <a:solidFill>
                            <a:srgbClr val="00009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207997" id="shape_0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" o:allowincell="f" strokecolor="#009" strokeweight="1.59mm">
                <v:stroke joinstyle="miter"/>
              </v:line>
            </w:pict>
          </mc:Fallback>
        </mc:AlternateContent>
      </w:r>
    </w:p>
    <w:p w:rsidR="00000000" w:rsidRDefault="003252C7">
      <w:pPr>
        <w:pStyle w:val="aa"/>
        <w:jc w:val="left"/>
        <w:rPr>
          <w:b/>
          <w:bCs/>
        </w:rPr>
      </w:pPr>
    </w:p>
    <w:p w:rsidR="00000000" w:rsidRDefault="003252C7">
      <w:pPr>
        <w:jc w:val="center"/>
        <w:rPr>
          <w:rFonts w:ascii="Times New Roman" w:hAnsi="Times New Roman"/>
          <w:b/>
          <w:bCs/>
          <w:sz w:val="6"/>
          <w:szCs w:val="6"/>
        </w:rPr>
      </w:pPr>
      <w:r>
        <w:rPr>
          <w:rFonts w:ascii="Times New Roman" w:hAnsi="Times New Roman"/>
          <w:b/>
          <w:bCs/>
          <w:szCs w:val="20"/>
        </w:rPr>
        <w:t xml:space="preserve">      </w:t>
      </w:r>
      <w:r>
        <w:rPr>
          <w:rFonts w:ascii="Times New Roman" w:hAnsi="Times New Roman"/>
          <w:b/>
          <w:bCs/>
          <w:szCs w:val="20"/>
        </w:rPr>
        <w:t>Официальный сайт Отделения СФР по Во</w:t>
      </w:r>
      <w:r>
        <w:rPr>
          <w:rFonts w:ascii="Times New Roman" w:hAnsi="Times New Roman"/>
          <w:b/>
          <w:bCs/>
          <w:szCs w:val="20"/>
        </w:rPr>
        <w:t>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r>
        <w:rPr>
          <w:rFonts w:ascii="Times New Roman" w:hAnsi="Times New Roman"/>
          <w:b/>
          <w:bCs/>
          <w:szCs w:val="20"/>
          <w:lang w:val="en-US"/>
        </w:rPr>
        <w:t>sfr</w:t>
      </w:r>
      <w:r>
        <w:rPr>
          <w:rFonts w:ascii="Times New Roman" w:hAnsi="Times New Roman"/>
          <w:b/>
          <w:bCs/>
          <w:szCs w:val="20"/>
        </w:rPr>
        <w:t>.</w:t>
      </w:r>
      <w:r>
        <w:rPr>
          <w:rFonts w:ascii="Times New Roman" w:hAnsi="Times New Roman"/>
          <w:b/>
          <w:bCs/>
          <w:szCs w:val="20"/>
          <w:lang w:val="en-US"/>
        </w:rPr>
        <w:t>gov</w:t>
      </w:r>
      <w:r>
        <w:rPr>
          <w:rFonts w:ascii="Times New Roman" w:hAnsi="Times New Roman"/>
          <w:b/>
          <w:bCs/>
          <w:szCs w:val="20"/>
        </w:rPr>
        <w:t>.</w:t>
      </w:r>
      <w:r>
        <w:rPr>
          <w:rFonts w:ascii="Times New Roman" w:hAnsi="Times New Roman"/>
          <w:b/>
          <w:bCs/>
          <w:szCs w:val="20"/>
          <w:lang w:val="en-US"/>
        </w:rPr>
        <w:t>ru</w:t>
      </w:r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volgograd</w:t>
      </w:r>
      <w:r>
        <w:rPr>
          <w:rFonts w:ascii="Times New Roman" w:hAnsi="Times New Roman"/>
          <w:b/>
          <w:bCs/>
          <w:szCs w:val="20"/>
        </w:rPr>
        <w:t>/</w:t>
      </w:r>
    </w:p>
    <w:p w:rsidR="00000000" w:rsidRDefault="003252C7">
      <w:pPr>
        <w:jc w:val="center"/>
        <w:rPr>
          <w:rFonts w:ascii="Times New Roman" w:hAnsi="Times New Roman"/>
          <w:b/>
          <w:bCs/>
          <w:sz w:val="6"/>
          <w:szCs w:val="6"/>
        </w:rPr>
      </w:pPr>
    </w:p>
    <w:p w:rsidR="00000000" w:rsidRDefault="003252C7">
      <w:pPr>
        <w:spacing w:after="2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График выплаты пособий и пенсий </w:t>
      </w:r>
    </w:p>
    <w:p w:rsidR="00000000" w:rsidRDefault="003252C7">
      <w:pPr>
        <w:spacing w:after="2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Отделением СФР по Волгоградской области в июне</w:t>
      </w:r>
    </w:p>
    <w:p w:rsidR="00000000" w:rsidRDefault="003252C7">
      <w:pPr>
        <w:spacing w:after="2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0000" w:rsidRDefault="003252C7">
      <w:pPr>
        <w:spacing w:after="86"/>
        <w:jc w:val="both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6"/>
          <w:szCs w:val="26"/>
        </w:rPr>
        <w:t>Выплатной период в июне начинается с 3-го числа. Детские пособия будут перечислены волгоградским семьям с детьми в устан</w:t>
      </w:r>
      <w:r>
        <w:rPr>
          <w:rFonts w:ascii="Times New Roman" w:hAnsi="Times New Roman"/>
          <w:sz w:val="26"/>
          <w:szCs w:val="26"/>
        </w:rPr>
        <w:t>овленные дни, пенсии — с переносом.</w:t>
      </w:r>
    </w:p>
    <w:p w:rsidR="00000000" w:rsidRDefault="003252C7">
      <w:pPr>
        <w:spacing w:after="86"/>
        <w:jc w:val="both"/>
        <w:rPr>
          <w:rFonts w:ascii="Times New Roman" w:hAnsi="Times New Roman"/>
          <w:sz w:val="12"/>
          <w:szCs w:val="12"/>
        </w:rPr>
      </w:pPr>
    </w:p>
    <w:p w:rsidR="00000000" w:rsidRDefault="003252C7">
      <w:pPr>
        <w:spacing w:after="8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3 июня</w:t>
      </w:r>
      <w:r>
        <w:rPr>
          <w:rFonts w:ascii="Times New Roman" w:hAnsi="Times New Roman"/>
          <w:sz w:val="26"/>
          <w:szCs w:val="26"/>
        </w:rPr>
        <w:t xml:space="preserve"> на банковские счета волгоградцев Отделение СФР перечислит:</w:t>
      </w:r>
    </w:p>
    <w:p w:rsidR="00000000" w:rsidRDefault="003252C7">
      <w:pPr>
        <w:spacing w:after="8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единое пособие на детей до 17 лет и беременным женщинам;</w:t>
      </w:r>
    </w:p>
    <w:p w:rsidR="00000000" w:rsidRDefault="003252C7">
      <w:pPr>
        <w:spacing w:after="8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пособие по уходу за реб</w:t>
      </w:r>
      <w:r>
        <w:rPr>
          <w:rFonts w:ascii="Times New Roman" w:hAnsi="Times New Roman"/>
          <w:sz w:val="26"/>
          <w:szCs w:val="26"/>
        </w:rPr>
        <w:t>ё</w:t>
      </w:r>
      <w:r>
        <w:rPr>
          <w:rFonts w:ascii="Times New Roman" w:hAnsi="Times New Roman"/>
          <w:sz w:val="26"/>
          <w:szCs w:val="26"/>
        </w:rPr>
        <w:t>нком до 1,5 лет неработающим родителям;</w:t>
      </w:r>
    </w:p>
    <w:p w:rsidR="00000000" w:rsidRDefault="003252C7">
      <w:pPr>
        <w:spacing w:after="86"/>
        <w:jc w:val="both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26"/>
          <w:szCs w:val="26"/>
        </w:rPr>
        <w:t>- ежемесячные выплаты на реб</w:t>
      </w:r>
      <w:r>
        <w:rPr>
          <w:rFonts w:ascii="Times New Roman" w:hAnsi="Times New Roman"/>
          <w:sz w:val="26"/>
          <w:szCs w:val="26"/>
        </w:rPr>
        <w:t>ёнка военнослужащего по линии СФР.</w:t>
      </w:r>
    </w:p>
    <w:p w:rsidR="00000000" w:rsidRDefault="003252C7">
      <w:pPr>
        <w:spacing w:after="86"/>
        <w:jc w:val="both"/>
        <w:rPr>
          <w:rFonts w:ascii="Times New Roman" w:hAnsi="Times New Roman"/>
          <w:sz w:val="14"/>
          <w:szCs w:val="14"/>
        </w:rPr>
      </w:pPr>
    </w:p>
    <w:p w:rsidR="00000000" w:rsidRDefault="003252C7">
      <w:pPr>
        <w:spacing w:after="86"/>
        <w:jc w:val="both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b/>
          <w:bCs/>
          <w:sz w:val="26"/>
          <w:szCs w:val="26"/>
        </w:rPr>
        <w:t>5 июня</w:t>
      </w:r>
      <w:r>
        <w:rPr>
          <w:rFonts w:ascii="Times New Roman" w:hAnsi="Times New Roman"/>
          <w:sz w:val="26"/>
          <w:szCs w:val="26"/>
        </w:rPr>
        <w:t xml:space="preserve"> региональное Отделение СФР произведёт ежемесячную выплату семьям из средств материнского капитала через банк.</w:t>
      </w:r>
    </w:p>
    <w:p w:rsidR="00000000" w:rsidRDefault="003252C7">
      <w:pPr>
        <w:spacing w:after="86"/>
        <w:jc w:val="both"/>
        <w:rPr>
          <w:rFonts w:ascii="Times New Roman" w:hAnsi="Times New Roman"/>
          <w:sz w:val="14"/>
          <w:szCs w:val="14"/>
        </w:rPr>
      </w:pPr>
    </w:p>
    <w:p w:rsidR="00000000" w:rsidRDefault="003252C7">
      <w:pPr>
        <w:spacing w:after="8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8 июня</w:t>
      </w:r>
      <w:r>
        <w:rPr>
          <w:rFonts w:ascii="Times New Roman" w:hAnsi="Times New Roman"/>
          <w:sz w:val="26"/>
          <w:szCs w:val="26"/>
        </w:rPr>
        <w:t xml:space="preserve"> — работающие родители получат пособие по уходу за ребёнком до полутора лет </w:t>
      </w:r>
    </w:p>
    <w:p w:rsidR="00000000" w:rsidRDefault="003252C7">
      <w:pPr>
        <w:spacing w:after="8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Пособия выплачивают</w:t>
      </w:r>
      <w:r>
        <w:rPr>
          <w:rFonts w:ascii="Times New Roman" w:hAnsi="Times New Roman"/>
          <w:sz w:val="26"/>
          <w:szCs w:val="26"/>
        </w:rPr>
        <w:t>ся в текущем месяце за предыдущий.</w:t>
      </w:r>
    </w:p>
    <w:p w:rsidR="00000000" w:rsidRDefault="003252C7">
      <w:pPr>
        <w:spacing w:after="86"/>
        <w:jc w:val="both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26"/>
          <w:szCs w:val="26"/>
        </w:rPr>
        <w:t>Обращаем внимание, зачисление на банковские счета получателей производятся в течение всего дня.</w:t>
      </w:r>
    </w:p>
    <w:p w:rsidR="00000000" w:rsidRDefault="003252C7">
      <w:pPr>
        <w:spacing w:after="86"/>
        <w:jc w:val="both"/>
        <w:rPr>
          <w:rFonts w:ascii="Times New Roman" w:hAnsi="Times New Roman"/>
          <w:sz w:val="14"/>
          <w:szCs w:val="14"/>
        </w:rPr>
      </w:pPr>
    </w:p>
    <w:p w:rsidR="00000000" w:rsidRDefault="003252C7">
      <w:pPr>
        <w:spacing w:after="8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привычные даты на карты волгоградцев поступят пенсии — </w:t>
      </w:r>
      <w:r>
        <w:rPr>
          <w:rFonts w:ascii="Times New Roman" w:hAnsi="Times New Roman"/>
          <w:b/>
          <w:bCs/>
          <w:sz w:val="26"/>
          <w:szCs w:val="26"/>
        </w:rPr>
        <w:t>4 и 11 июня</w:t>
      </w:r>
      <w:r>
        <w:rPr>
          <w:rFonts w:ascii="Times New Roman" w:hAnsi="Times New Roman"/>
          <w:sz w:val="26"/>
          <w:szCs w:val="26"/>
        </w:rPr>
        <w:t>. Те, кто получает пенсию 21 числа, получат е</w:t>
      </w:r>
      <w:r>
        <w:rPr>
          <w:rFonts w:ascii="Times New Roman" w:hAnsi="Times New Roman"/>
          <w:sz w:val="26"/>
          <w:szCs w:val="26"/>
        </w:rPr>
        <w:t>ё</w:t>
      </w:r>
      <w:r>
        <w:rPr>
          <w:rFonts w:ascii="Times New Roman" w:hAnsi="Times New Roman"/>
          <w:sz w:val="26"/>
          <w:szCs w:val="26"/>
        </w:rPr>
        <w:t xml:space="preserve"> раньше – </w:t>
      </w:r>
      <w:r>
        <w:rPr>
          <w:rFonts w:ascii="Times New Roman" w:hAnsi="Times New Roman"/>
          <w:b/>
          <w:bCs/>
          <w:sz w:val="26"/>
          <w:szCs w:val="26"/>
        </w:rPr>
        <w:t xml:space="preserve">19 июня - </w:t>
      </w:r>
      <w:r>
        <w:rPr>
          <w:rFonts w:ascii="Times New Roman" w:hAnsi="Times New Roman"/>
          <w:sz w:val="26"/>
          <w:szCs w:val="26"/>
        </w:rPr>
        <w:t>из-за того, что 21 выпадает на выходной день.</w:t>
      </w:r>
    </w:p>
    <w:p w:rsidR="00000000" w:rsidRDefault="003252C7">
      <w:pPr>
        <w:spacing w:after="8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Выплаты затронут все виды пенсии, включая страховые и социальные, накопительные, пенсии по старости и по инвалидности. </w:t>
      </w:r>
    </w:p>
    <w:p w:rsidR="00000000" w:rsidRDefault="003252C7">
      <w:pPr>
        <w:spacing w:after="86"/>
        <w:jc w:val="both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26"/>
          <w:szCs w:val="26"/>
        </w:rPr>
        <w:t>Дату доставки выплат через Почту России необходимо узнавать в конкретном почтово</w:t>
      </w:r>
      <w:r>
        <w:rPr>
          <w:rFonts w:ascii="Times New Roman" w:hAnsi="Times New Roman"/>
          <w:sz w:val="26"/>
          <w:szCs w:val="26"/>
        </w:rPr>
        <w:t>м отделении.</w:t>
      </w:r>
    </w:p>
    <w:p w:rsidR="00000000" w:rsidRDefault="003252C7">
      <w:pPr>
        <w:spacing w:after="86"/>
        <w:jc w:val="both"/>
        <w:rPr>
          <w:rFonts w:ascii="Times New Roman" w:hAnsi="Times New Roman"/>
          <w:sz w:val="14"/>
          <w:szCs w:val="14"/>
        </w:rPr>
      </w:pPr>
    </w:p>
    <w:p w:rsidR="00000000" w:rsidRDefault="003252C7">
      <w:pPr>
        <w:spacing w:after="8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Если у вас остались вопросы, звоните в единый контакт-центр по телефону: 8 (800) 100-00-01 (режим работы региональной линии — пн-чт с 8:00 до 17:00, пт — с 8:00 до 16:00).</w:t>
      </w:r>
    </w:p>
    <w:p w:rsidR="003252C7" w:rsidRDefault="003252C7">
      <w:pPr>
        <w:spacing w:after="86"/>
        <w:jc w:val="both"/>
        <w:rPr>
          <w:rFonts w:ascii="Times New Roman" w:hAnsi="Times New Roman"/>
          <w:sz w:val="26"/>
          <w:szCs w:val="26"/>
        </w:rPr>
      </w:pPr>
    </w:p>
    <w:sectPr w:rsidR="003252C7">
      <w:pgSz w:w="11906" w:h="16838"/>
      <w:pgMar w:top="1134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84">
    <w:altName w:val="Times New Roman"/>
    <w:charset w:val="CC"/>
    <w:family w:val="auto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D1F"/>
    <w:rsid w:val="003252C7"/>
    <w:rsid w:val="0059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8FCC884B-A97C-44DA-A047-C6E88E963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font284"/>
      <w:color w:val="00000A"/>
      <w:sz w:val="22"/>
      <w:szCs w:val="22"/>
      <w:lang w:eastAsia="en-US"/>
    </w:rPr>
  </w:style>
  <w:style w:type="paragraph" w:styleId="1">
    <w:name w:val="heading 1"/>
    <w:basedOn w:val="10"/>
    <w:qFormat/>
    <w:pPr>
      <w:outlineLvl w:val="0"/>
    </w:pPr>
  </w:style>
  <w:style w:type="paragraph" w:styleId="2">
    <w:name w:val="heading 2"/>
    <w:basedOn w:val="10"/>
    <w:qFormat/>
    <w:pPr>
      <w:outlineLvl w:val="1"/>
    </w:pPr>
  </w:style>
  <w:style w:type="paragraph" w:styleId="3">
    <w:name w:val="heading 3"/>
    <w:basedOn w:val="10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3">
    <w:name w:val="Основной текст Знак"/>
    <w:basedOn w:val="DefaultParagraphFont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DefaultParagraphFont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DefaultParagraphFont"/>
    <w:rPr>
      <w:rFonts w:ascii="Tahoma" w:hAnsi="Tahoma" w:cs="Tahoma"/>
      <w:sz w:val="16"/>
      <w:szCs w:val="16"/>
    </w:rPr>
  </w:style>
  <w:style w:type="character" w:styleId="a6">
    <w:name w:val="Hyperlink"/>
    <w:basedOn w:val="DefaultParagraphFont"/>
    <w:rPr>
      <w:color w:val="0000FF"/>
      <w:u w:val="single"/>
    </w:rPr>
  </w:style>
  <w:style w:type="paragraph" w:customStyle="1" w:styleId="10">
    <w:name w:val="Заголовок1"/>
    <w:basedOn w:val="a"/>
    <w:next w:val="a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styleId="aa">
    <w:name w:val="Body Text Indent"/>
    <w:basedOn w:val="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alloonText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NormalWeb">
    <w:name w:val="Normal (Web)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Блочная цитата"/>
    <w:basedOn w:val="a"/>
  </w:style>
  <w:style w:type="paragraph" w:styleId="ac">
    <w:name w:val="Title"/>
    <w:basedOn w:val="10"/>
    <w:qFormat/>
  </w:style>
  <w:style w:type="paragraph" w:styleId="ad">
    <w:name w:val="Subtitle"/>
    <w:basedOn w:val="10"/>
    <w:qFormat/>
  </w:style>
  <w:style w:type="paragraph" w:customStyle="1" w:styleId="ae">
    <w:name w:val="Содержимое таблицы"/>
    <w:basedOn w:val="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cp:keywords/>
  <cp:lastModifiedBy>User</cp:lastModifiedBy>
  <cp:revision>2</cp:revision>
  <cp:lastPrinted>1601-01-01T00:00:00Z</cp:lastPrinted>
  <dcterms:created xsi:type="dcterms:W3CDTF">2026-06-08T04:31:00Z</dcterms:created>
  <dcterms:modified xsi:type="dcterms:W3CDTF">2026-06-08T04:31:00Z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